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B5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509B5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509B5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509B5" w:rsidRPr="00226186" w:rsidRDefault="00226186" w:rsidP="00226186">
      <w:pPr>
        <w:pStyle w:val="t-9-8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  <w:color w:val="000000"/>
        </w:rPr>
      </w:pPr>
      <w:r w:rsidRPr="00226186">
        <w:rPr>
          <w:b/>
          <w:color w:val="000000"/>
        </w:rPr>
        <w:t>PRIJEDLOG</w:t>
      </w:r>
    </w:p>
    <w:p w:rsidR="006509B5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991DDC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991DDC" w:rsidRPr="006509B5">
        <w:rPr>
          <w:color w:val="000000"/>
        </w:rPr>
        <w:t>Na temelju članka 2. Uredbe o Uredu predsjednika Republike Hrvatske po prestanku obnašanja dužnosti</w:t>
      </w:r>
      <w:r>
        <w:rPr>
          <w:color w:val="000000"/>
        </w:rPr>
        <w:t xml:space="preserve"> (</w:t>
      </w:r>
      <w:r w:rsidR="00991DDC" w:rsidRPr="006509B5">
        <w:rPr>
          <w:color w:val="000000"/>
        </w:rPr>
        <w:t xml:space="preserve">Narodne novine, broj </w:t>
      </w:r>
      <w:r>
        <w:rPr>
          <w:color w:val="000000"/>
        </w:rPr>
        <w:t>19</w:t>
      </w:r>
      <w:r w:rsidR="00991DDC" w:rsidRPr="006509B5">
        <w:rPr>
          <w:color w:val="000000"/>
        </w:rPr>
        <w:t xml:space="preserve">/20) i članka 32. </w:t>
      </w:r>
      <w:r w:rsidR="00B462E1">
        <w:rPr>
          <w:color w:val="000000"/>
        </w:rPr>
        <w:t xml:space="preserve">stavka 2. </w:t>
      </w:r>
      <w:r w:rsidR="00991DDC" w:rsidRPr="006509B5">
        <w:rPr>
          <w:color w:val="000000"/>
        </w:rPr>
        <w:t>Zakona o Vladi Republike Hrvatske (Narodne novine, br.</w:t>
      </w:r>
      <w:r>
        <w:rPr>
          <w:color w:val="000000"/>
        </w:rPr>
        <w:t xml:space="preserve"> </w:t>
      </w:r>
      <w:r w:rsidR="00991DDC" w:rsidRPr="006509B5">
        <w:rPr>
          <w:color w:val="000000"/>
        </w:rPr>
        <w:t>150/11, 119/14, 93/16 i 116/18)</w:t>
      </w:r>
      <w:r>
        <w:rPr>
          <w:color w:val="000000"/>
        </w:rPr>
        <w:t>,</w:t>
      </w:r>
      <w:r w:rsidR="00991DDC" w:rsidRPr="006509B5">
        <w:rPr>
          <w:color w:val="000000"/>
        </w:rPr>
        <w:t xml:space="preserve"> Vlada Republike Hrvatske je na sjednici održanoj </w:t>
      </w:r>
      <w:r w:rsidR="00226186">
        <w:rPr>
          <w:color w:val="000000"/>
        </w:rPr>
        <w:t>__________</w:t>
      </w:r>
      <w:r w:rsidR="00991DDC" w:rsidRPr="006509B5">
        <w:rPr>
          <w:color w:val="000000"/>
        </w:rPr>
        <w:t xml:space="preserve"> 2020. godine donijela</w:t>
      </w:r>
    </w:p>
    <w:p w:rsidR="006F410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F410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509B5" w:rsidRPr="006509B5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991DDC" w:rsidRDefault="00991DDC" w:rsidP="006509B5">
      <w:pPr>
        <w:pStyle w:val="tb-na1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6509B5">
        <w:rPr>
          <w:b/>
          <w:bCs/>
          <w:color w:val="000000"/>
        </w:rPr>
        <w:t>O</w:t>
      </w:r>
      <w:r w:rsidR="006509B5">
        <w:rPr>
          <w:b/>
          <w:bCs/>
          <w:color w:val="000000"/>
        </w:rPr>
        <w:t xml:space="preserve"> </w:t>
      </w:r>
      <w:r w:rsidRPr="006509B5">
        <w:rPr>
          <w:b/>
          <w:bCs/>
          <w:color w:val="000000"/>
        </w:rPr>
        <w:t>D</w:t>
      </w:r>
      <w:r w:rsidR="006509B5">
        <w:rPr>
          <w:b/>
          <w:bCs/>
          <w:color w:val="000000"/>
        </w:rPr>
        <w:t xml:space="preserve"> </w:t>
      </w:r>
      <w:r w:rsidRPr="006509B5">
        <w:rPr>
          <w:b/>
          <w:bCs/>
          <w:color w:val="000000"/>
        </w:rPr>
        <w:t>L</w:t>
      </w:r>
      <w:r w:rsidR="006509B5">
        <w:rPr>
          <w:b/>
          <w:bCs/>
          <w:color w:val="000000"/>
        </w:rPr>
        <w:t xml:space="preserve"> </w:t>
      </w:r>
      <w:r w:rsidRPr="006509B5">
        <w:rPr>
          <w:b/>
          <w:bCs/>
          <w:color w:val="000000"/>
        </w:rPr>
        <w:t>U</w:t>
      </w:r>
      <w:r w:rsidR="006509B5">
        <w:rPr>
          <w:b/>
          <w:bCs/>
          <w:color w:val="000000"/>
        </w:rPr>
        <w:t xml:space="preserve"> </w:t>
      </w:r>
      <w:r w:rsidRPr="006509B5">
        <w:rPr>
          <w:b/>
          <w:bCs/>
          <w:color w:val="000000"/>
        </w:rPr>
        <w:t>K</w:t>
      </w:r>
      <w:r w:rsidR="006509B5">
        <w:rPr>
          <w:b/>
          <w:bCs/>
          <w:color w:val="000000"/>
        </w:rPr>
        <w:t xml:space="preserve"> </w:t>
      </w:r>
      <w:r w:rsidRPr="006509B5">
        <w:rPr>
          <w:b/>
          <w:bCs/>
          <w:color w:val="000000"/>
        </w:rPr>
        <w:t>U</w:t>
      </w:r>
    </w:p>
    <w:p w:rsidR="006509B5" w:rsidRPr="006509B5" w:rsidRDefault="006509B5" w:rsidP="006509B5">
      <w:pPr>
        <w:pStyle w:val="tb-na1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991DDC" w:rsidRDefault="00991DDC" w:rsidP="006509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6509B5">
        <w:rPr>
          <w:b/>
        </w:rPr>
        <w:t xml:space="preserve">o osnivanju Ureda predsjednice Republike Hrvatske po prestanku obnašanja dužnosti </w:t>
      </w:r>
    </w:p>
    <w:p w:rsidR="006509B5" w:rsidRDefault="006509B5" w:rsidP="006509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6F410C" w:rsidRPr="006509B5" w:rsidRDefault="006F410C" w:rsidP="006509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991DDC" w:rsidRDefault="00991DDC" w:rsidP="006509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6509B5">
        <w:rPr>
          <w:b/>
          <w:bCs/>
          <w:color w:val="000000"/>
        </w:rPr>
        <w:t>I.</w:t>
      </w:r>
    </w:p>
    <w:p w:rsidR="006509B5" w:rsidRPr="006509B5" w:rsidRDefault="006509B5" w:rsidP="006509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991DDC" w:rsidRDefault="00991DDC" w:rsidP="006509B5">
      <w:pPr>
        <w:pStyle w:val="clanak-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509B5">
        <w:rPr>
          <w:color w:val="000000"/>
        </w:rPr>
        <w:t xml:space="preserve"> </w:t>
      </w:r>
      <w:r w:rsidR="006F410C">
        <w:rPr>
          <w:color w:val="000000"/>
        </w:rPr>
        <w:tab/>
      </w:r>
      <w:r w:rsidRPr="006509B5">
        <w:rPr>
          <w:color w:val="000000"/>
        </w:rPr>
        <w:t xml:space="preserve">Osniva se Ured </w:t>
      </w:r>
      <w:r w:rsidRPr="006509B5">
        <w:t>predsjednice Republike Hrvatske po prestanku obnašanja dužnosti (u daljnjem tekstu: Ured), a na temelju zahtjeva koji je Vladi Republike Hrvatske podnijel</w:t>
      </w:r>
      <w:r w:rsidR="0014422A" w:rsidRPr="006509B5">
        <w:t>a Kolinda Grabar-</w:t>
      </w:r>
      <w:r w:rsidRPr="006509B5">
        <w:t>Kitarović kojoj je dužnost predsjednice Republike Hrvatske prestala 18. veljače 2020. godine.</w:t>
      </w:r>
    </w:p>
    <w:p w:rsidR="006509B5" w:rsidRPr="006509B5" w:rsidRDefault="006509B5" w:rsidP="006509B5">
      <w:pPr>
        <w:pStyle w:val="clanak-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991DD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991DDC" w:rsidRPr="006509B5">
        <w:rPr>
          <w:color w:val="000000"/>
        </w:rPr>
        <w:t>Sjedište Ureda je u Zagrebu.</w:t>
      </w:r>
    </w:p>
    <w:p w:rsidR="006509B5" w:rsidRPr="006509B5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991DDC" w:rsidRDefault="00991DDC" w:rsidP="006509B5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6509B5">
        <w:rPr>
          <w:b/>
          <w:bCs/>
          <w:color w:val="000000"/>
        </w:rPr>
        <w:t>II.</w:t>
      </w:r>
    </w:p>
    <w:p w:rsidR="006509B5" w:rsidRPr="006509B5" w:rsidRDefault="006509B5" w:rsidP="006509B5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6509B5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991DDC" w:rsidRPr="006509B5">
        <w:rPr>
          <w:color w:val="000000"/>
        </w:rPr>
        <w:t>Zadužuje se tijelo državne uprave u čijem je djelokrugu upravljanje državnom imovinom</w:t>
      </w:r>
      <w:r w:rsidR="00A91254" w:rsidRPr="006509B5">
        <w:rPr>
          <w:color w:val="000000"/>
        </w:rPr>
        <w:t>, odnosno predstojnik Ureda predsjednika Vlade Republike Hrvatske ako se radi o rezidencijalnom objektu,</w:t>
      </w:r>
      <w:r w:rsidR="00991DDC" w:rsidRPr="006509B5">
        <w:rPr>
          <w:color w:val="000000"/>
        </w:rPr>
        <w:t xml:space="preserve"> dati na uporabu nekretninu koju će koristiti Ured najkasnije u roku od 30 dana od dana stupanja na snagu ove Odluke.         </w:t>
      </w:r>
    </w:p>
    <w:p w:rsidR="00991DDC" w:rsidRPr="006509B5" w:rsidRDefault="00991DD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6509B5">
        <w:rPr>
          <w:color w:val="000000"/>
        </w:rPr>
        <w:t xml:space="preserve">  </w:t>
      </w:r>
    </w:p>
    <w:p w:rsidR="00991DDC" w:rsidRDefault="00991DDC" w:rsidP="006509B5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6509B5">
        <w:rPr>
          <w:b/>
          <w:bCs/>
          <w:color w:val="000000"/>
        </w:rPr>
        <w:t>III.</w:t>
      </w:r>
    </w:p>
    <w:p w:rsidR="006509B5" w:rsidRPr="006509B5" w:rsidRDefault="006509B5" w:rsidP="006509B5">
      <w:pPr>
        <w:pStyle w:val="t-9-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:rsidR="00991DD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991DDC" w:rsidRPr="006509B5">
        <w:rPr>
          <w:color w:val="000000"/>
        </w:rPr>
        <w:t>Rad Ureda u 2020. godini financirat će se na teret pozicija Proračunske zalihe Državnog proračuna Republike Hrvatske za 2020. godinu.</w:t>
      </w:r>
    </w:p>
    <w:p w:rsidR="006509B5" w:rsidRPr="006509B5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991DD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991DDC" w:rsidRPr="006509B5">
        <w:rPr>
          <w:color w:val="000000"/>
        </w:rPr>
        <w:t>Ured će najkasnije u roku od 30 dana od dana stupanja na snagu ove Odluke dostaviti Uredu za opće poslove Hrvatskog</w:t>
      </w:r>
      <w:r>
        <w:rPr>
          <w:color w:val="000000"/>
        </w:rPr>
        <w:t>a</w:t>
      </w:r>
      <w:r w:rsidR="00991DDC" w:rsidRPr="006509B5">
        <w:rPr>
          <w:color w:val="000000"/>
        </w:rPr>
        <w:t xml:space="preserve"> sabora i Vlade Republike Hrvatske i Ministarstvu financija financijski plan i godišnji p</w:t>
      </w:r>
      <w:r w:rsidR="00872B24">
        <w:rPr>
          <w:color w:val="000000"/>
        </w:rPr>
        <w:t>lan</w:t>
      </w:r>
      <w:r w:rsidR="00991DDC" w:rsidRPr="006509B5">
        <w:rPr>
          <w:color w:val="000000"/>
        </w:rPr>
        <w:t xml:space="preserve"> rada za 2020. godinu.</w:t>
      </w:r>
    </w:p>
    <w:p w:rsidR="006509B5" w:rsidRPr="006509B5" w:rsidRDefault="006509B5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991DDC" w:rsidRDefault="00991DDC" w:rsidP="006509B5">
      <w:pPr>
        <w:pStyle w:val="box46055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6509B5">
        <w:rPr>
          <w:b/>
          <w:bCs/>
          <w:color w:val="231F20"/>
        </w:rPr>
        <w:t xml:space="preserve"> IV.</w:t>
      </w:r>
    </w:p>
    <w:p w:rsidR="006509B5" w:rsidRPr="006509B5" w:rsidRDefault="006509B5" w:rsidP="006509B5">
      <w:pPr>
        <w:pStyle w:val="box46055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991DDC" w:rsidRDefault="006F410C" w:rsidP="006509B5">
      <w:pPr>
        <w:pStyle w:val="box46055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31F20"/>
        </w:rPr>
      </w:pPr>
      <w:r>
        <w:rPr>
          <w:color w:val="231F20"/>
        </w:rPr>
        <w:tab/>
      </w:r>
      <w:r w:rsidR="00991DDC" w:rsidRPr="006509B5">
        <w:rPr>
          <w:color w:val="231F20"/>
        </w:rPr>
        <w:t>Na temelju akata iz točke III. stavka 2. ove Odluke Vlada Republike Hrvatske će donijeti Rješenje o odobrenju sredstava na teret Proračunske zalihe Državnog proračuna Republike Hrvatske za 2020. godinu.</w:t>
      </w:r>
    </w:p>
    <w:p w:rsidR="006509B5" w:rsidRDefault="006509B5" w:rsidP="006509B5">
      <w:pPr>
        <w:pStyle w:val="box46055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31F20"/>
        </w:rPr>
      </w:pPr>
    </w:p>
    <w:p w:rsidR="006F410C" w:rsidRDefault="006F410C" w:rsidP="006509B5">
      <w:pPr>
        <w:pStyle w:val="box46055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31F20"/>
        </w:rPr>
      </w:pPr>
    </w:p>
    <w:p w:rsidR="006F410C" w:rsidRPr="006509B5" w:rsidRDefault="006F410C" w:rsidP="006509B5">
      <w:pPr>
        <w:pStyle w:val="box46055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31F20"/>
        </w:rPr>
      </w:pPr>
    </w:p>
    <w:p w:rsidR="00991DDC" w:rsidRPr="006509B5" w:rsidRDefault="006F410C" w:rsidP="006509B5">
      <w:pPr>
        <w:pStyle w:val="box46055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31F20"/>
        </w:rPr>
      </w:pPr>
      <w:r>
        <w:rPr>
          <w:color w:val="231F20"/>
        </w:rPr>
        <w:tab/>
      </w:r>
      <w:r w:rsidR="00991DDC" w:rsidRPr="006509B5">
        <w:rPr>
          <w:color w:val="231F20"/>
        </w:rPr>
        <w:t xml:space="preserve">U slučaju donošenja izmjena i dopuna Državnog proračuna Republike Hrvatske za 2020. godinu i projekcija za 2021. i 2022. godinu, financijska sredstva koja su utrošena za rad Ureda </w:t>
      </w:r>
      <w:r w:rsidR="00991DDC" w:rsidRPr="006509B5">
        <w:rPr>
          <w:color w:val="000000"/>
        </w:rPr>
        <w:t xml:space="preserve">na teret Proračunske zalihe </w:t>
      </w:r>
      <w:r w:rsidR="00991DDC" w:rsidRPr="006509B5">
        <w:rPr>
          <w:color w:val="231F20"/>
        </w:rPr>
        <w:t>Državnog proračuna Republike Hrvatske za 2020. godinu prenose se na proračunske pozicije Ureda</w:t>
      </w:r>
      <w:r w:rsidR="00991DDC" w:rsidRPr="006509B5">
        <w:rPr>
          <w:color w:val="000000"/>
        </w:rPr>
        <w:t>.</w:t>
      </w:r>
    </w:p>
    <w:p w:rsidR="00991DDC" w:rsidRPr="006509B5" w:rsidRDefault="00991DDC" w:rsidP="006509B5">
      <w:pPr>
        <w:pStyle w:val="box46055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991DDC" w:rsidRDefault="00991DDC" w:rsidP="006509B5">
      <w:pPr>
        <w:pStyle w:val="clanak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000000"/>
        </w:rPr>
      </w:pPr>
      <w:r w:rsidRPr="006509B5">
        <w:rPr>
          <w:b/>
          <w:bCs/>
          <w:color w:val="000000"/>
        </w:rPr>
        <w:t xml:space="preserve">                                                        </w:t>
      </w:r>
      <w:r w:rsidR="00C75DDA" w:rsidRPr="006509B5">
        <w:rPr>
          <w:b/>
          <w:bCs/>
          <w:color w:val="000000"/>
        </w:rPr>
        <w:t xml:space="preserve">      </w:t>
      </w:r>
      <w:r w:rsidRPr="006509B5">
        <w:rPr>
          <w:b/>
          <w:bCs/>
          <w:color w:val="000000"/>
        </w:rPr>
        <w:t>V.</w:t>
      </w:r>
    </w:p>
    <w:p w:rsidR="006509B5" w:rsidRPr="006509B5" w:rsidRDefault="006509B5" w:rsidP="006509B5">
      <w:pPr>
        <w:pStyle w:val="clanak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color w:val="000000"/>
        </w:rPr>
      </w:pPr>
    </w:p>
    <w:p w:rsidR="006F410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991DDC" w:rsidRPr="006509B5">
        <w:rPr>
          <w:color w:val="000000"/>
        </w:rPr>
        <w:t>Ova Odluka stupa na snagu danom donošenja</w:t>
      </w:r>
      <w:r w:rsidR="00585E86">
        <w:rPr>
          <w:color w:val="000000"/>
        </w:rPr>
        <w:t>, a</w:t>
      </w:r>
      <w:r>
        <w:rPr>
          <w:color w:val="000000"/>
        </w:rPr>
        <w:t xml:space="preserve"> objavit će se u Narodnim novinama.</w:t>
      </w:r>
    </w:p>
    <w:p w:rsidR="006F410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F410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F410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F410C" w:rsidRDefault="006F410C" w:rsidP="006509B5">
      <w:pPr>
        <w:pStyle w:val="t-9-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Klasa:</w:t>
      </w:r>
      <w:r w:rsidR="00083AFC">
        <w:rPr>
          <w:color w:val="000000"/>
        </w:rPr>
        <w:tab/>
      </w:r>
      <w:r w:rsidR="00083AFC">
        <w:rPr>
          <w:color w:val="000000"/>
        </w:rPr>
        <w:tab/>
      </w: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Urbroj:</w:t>
      </w:r>
      <w:r w:rsidR="00083AFC">
        <w:rPr>
          <w:color w:val="000000"/>
        </w:rPr>
        <w:tab/>
      </w:r>
      <w:r w:rsidR="00083AFC">
        <w:rPr>
          <w:color w:val="000000"/>
        </w:rPr>
        <w:tab/>
      </w: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F410C" w:rsidRDefault="0089055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Zagreb,</w:t>
      </w:r>
      <w:r>
        <w:rPr>
          <w:color w:val="000000"/>
        </w:rPr>
        <w:tab/>
      </w: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PREDSJEDNIK</w:t>
      </w: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F410C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91DDC" w:rsidRPr="006509B5" w:rsidRDefault="006F410C" w:rsidP="006F410C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mr. sc. Andrej Plenković</w:t>
      </w:r>
      <w:r w:rsidR="00991DDC" w:rsidRPr="006509B5">
        <w:rPr>
          <w:color w:val="000000"/>
        </w:rPr>
        <w:t xml:space="preserve"> </w:t>
      </w:r>
    </w:p>
    <w:p w:rsidR="00991DDC" w:rsidRPr="006509B5" w:rsidRDefault="00991DDC" w:rsidP="006509B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D03DB3" w:rsidRDefault="00D03DB3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6509B5">
      <w:pPr>
        <w:spacing w:after="0" w:line="240" w:lineRule="auto"/>
        <w:rPr>
          <w:sz w:val="24"/>
          <w:szCs w:val="24"/>
        </w:rPr>
      </w:pPr>
    </w:p>
    <w:p w:rsidR="00426065" w:rsidRDefault="00426065" w:rsidP="00426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DDC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:rsidR="00426065" w:rsidRDefault="00426065" w:rsidP="004260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065" w:rsidRDefault="00426065" w:rsidP="0042606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2. Uredbe o Uredu predsjednika Republike Hrvatske po prestanku dužnosti („Narodne novine“, broj 19/20) propisano je da Vlada Republike Hrvatske na temelju zahtjeva predsjednika Republike Hrvatske kojem je prestala dužnost donosi odluku o osnivanju Ureda predsjednika Republike Hrvatske.</w:t>
      </w:r>
    </w:p>
    <w:p w:rsidR="00426065" w:rsidRDefault="00426065" w:rsidP="0042606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Kolinda Grabar-</w:t>
      </w:r>
      <w:r w:rsidRPr="00991DDC">
        <w:rPr>
          <w:rFonts w:ascii="Times New Roman" w:hAnsi="Times New Roman" w:cs="Times New Roman"/>
          <w:color w:val="000000"/>
          <w:sz w:val="24"/>
          <w:szCs w:val="24"/>
        </w:rPr>
        <w:t>Kitarović, kojoj je dužnost predsjednice Republike Hrvatske prestala 18. veljače 2020. godine</w:t>
      </w:r>
      <w:r>
        <w:rPr>
          <w:rFonts w:ascii="Times New Roman" w:hAnsi="Times New Roman" w:cs="Times New Roman"/>
          <w:color w:val="000000"/>
          <w:sz w:val="24"/>
          <w:szCs w:val="24"/>
        </w:rPr>
        <w:t>, podnijela je Vladi Republike Hrvatske zahtjev za ostvarivanje prava na Ured predsjednika Republike Hrvatske po prestanku dužnosti.</w:t>
      </w:r>
    </w:p>
    <w:p w:rsidR="00426065" w:rsidRPr="00CB1E22" w:rsidRDefault="00426065" w:rsidP="00426065">
      <w:pPr>
        <w:pStyle w:val="clanak-"/>
        <w:shd w:val="clear" w:color="auto" w:fill="FFFFFF"/>
        <w:spacing w:before="0" w:beforeAutospacing="0" w:after="225" w:afterAutospacing="0"/>
        <w:ind w:firstLine="709"/>
        <w:jc w:val="both"/>
        <w:textAlignment w:val="baseline"/>
      </w:pPr>
      <w:r>
        <w:rPr>
          <w:color w:val="000000"/>
        </w:rPr>
        <w:t xml:space="preserve">Ovom se Odlukom osniva </w:t>
      </w:r>
      <w:r w:rsidRPr="00B62661">
        <w:rPr>
          <w:color w:val="000000"/>
        </w:rPr>
        <w:t xml:space="preserve">Ured </w:t>
      </w:r>
      <w:r w:rsidRPr="00B62661">
        <w:t>predsjednice Republike Hrvatske po prestanku obnašanja dužnosti (u daljnjem tekstu: Ured)</w:t>
      </w:r>
      <w:r>
        <w:t xml:space="preserve">, kojem je </w:t>
      </w:r>
      <w:r>
        <w:rPr>
          <w:color w:val="000000"/>
        </w:rPr>
        <w:t>sjedište u Zagrebu.</w:t>
      </w:r>
    </w:p>
    <w:p w:rsidR="00426065" w:rsidRPr="00D667B7" w:rsidRDefault="00426065" w:rsidP="00426065">
      <w:pPr>
        <w:pStyle w:val="t-9-8"/>
        <w:shd w:val="clear" w:color="auto" w:fill="FFFFFF"/>
        <w:spacing w:before="0" w:beforeAutospacing="0" w:after="225" w:afterAutospacing="0"/>
        <w:ind w:firstLine="709"/>
        <w:jc w:val="both"/>
        <w:textAlignment w:val="baseline"/>
        <w:rPr>
          <w:color w:val="000000"/>
        </w:rPr>
      </w:pPr>
      <w:r>
        <w:rPr>
          <w:color w:val="000000"/>
        </w:rPr>
        <w:t>Odlukom se z</w:t>
      </w:r>
      <w:r w:rsidRPr="00250E15">
        <w:rPr>
          <w:color w:val="000000"/>
        </w:rPr>
        <w:t>a</w:t>
      </w:r>
      <w:r>
        <w:rPr>
          <w:color w:val="000000"/>
        </w:rPr>
        <w:t xml:space="preserve">dužuje tijelo državne uprave u čijem je djelokrugu upravljanje državnom imovinom, odnosno predstojnik Ureda predsjednika Vlade Republike Hrvatske ako se radi o rezidencijalnom objektu, na davanje na uporabu nekretnine koju će koristiti Ured najkasnije u roku od 30 dana od dana stupanja na snagu ove Odluke.           </w:t>
      </w:r>
    </w:p>
    <w:p w:rsidR="00426065" w:rsidRPr="00D667B7" w:rsidRDefault="00426065" w:rsidP="00426065">
      <w:pPr>
        <w:pStyle w:val="t-9-8"/>
        <w:shd w:val="clear" w:color="auto" w:fill="FFFFFF"/>
        <w:spacing w:before="0" w:beforeAutospacing="0" w:after="225" w:afterAutospacing="0"/>
        <w:ind w:firstLine="709"/>
        <w:jc w:val="both"/>
        <w:textAlignment w:val="baseline"/>
        <w:rPr>
          <w:color w:val="000000"/>
        </w:rPr>
      </w:pPr>
      <w:r w:rsidRPr="00CB1E22">
        <w:rPr>
          <w:bCs/>
          <w:color w:val="000000"/>
        </w:rPr>
        <w:t>Odlukom se utvrđuje da će</w:t>
      </w:r>
      <w:r>
        <w:rPr>
          <w:b/>
          <w:bCs/>
          <w:color w:val="000000"/>
        </w:rPr>
        <w:t xml:space="preserve"> </w:t>
      </w:r>
      <w:r w:rsidRPr="00CB1E22">
        <w:rPr>
          <w:bCs/>
          <w:color w:val="000000"/>
        </w:rPr>
        <w:t>se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rad Ureda u 2020. godini financirati na teret pozicija Proračunske zalihe Državnog proračuna Republike Hrvatske za 2020. godinu te se utvrđuje da će Ured najkasnije u roku od 30 dana od dana stupanja na snagu ove Odluke dostaviti Uredu za opće poslove Hrvatskog sabora i Vlade Republike Hrvatske i Ministarstvu financija financijski plan i godišnji program rada Ureda za 2020. godinu.</w:t>
      </w:r>
    </w:p>
    <w:p w:rsidR="00426065" w:rsidRDefault="00426065" w:rsidP="00426065">
      <w:pPr>
        <w:pStyle w:val="box460551"/>
        <w:shd w:val="clear" w:color="auto" w:fill="FFFFFF"/>
        <w:spacing w:before="103" w:beforeAutospacing="0" w:after="48" w:afterAutospacing="0"/>
        <w:ind w:firstLine="709"/>
        <w:jc w:val="both"/>
        <w:textAlignment w:val="baseline"/>
        <w:rPr>
          <w:color w:val="231F20"/>
        </w:rPr>
      </w:pPr>
      <w:r w:rsidRPr="00CB1E22">
        <w:rPr>
          <w:bCs/>
          <w:color w:val="231F20"/>
        </w:rPr>
        <w:t>Odlukom se nadalje utvrđuje da će</w:t>
      </w:r>
      <w:r>
        <w:rPr>
          <w:b/>
          <w:bCs/>
          <w:color w:val="231F20"/>
        </w:rPr>
        <w:t xml:space="preserve"> </w:t>
      </w:r>
      <w:r>
        <w:rPr>
          <w:color w:val="231F20"/>
        </w:rPr>
        <w:t xml:space="preserve">na temelju financijskog plana i </w:t>
      </w:r>
      <w:r>
        <w:rPr>
          <w:color w:val="000000"/>
        </w:rPr>
        <w:t>godišnjeg programa rada Ureda za 2020. godinu</w:t>
      </w:r>
      <w:r>
        <w:rPr>
          <w:color w:val="231F20"/>
        </w:rPr>
        <w:t xml:space="preserve"> Vlada Republike Hrvatske donijeti Rješenje o odobrenju sredstava na teret Proračunske zalihe Državnog proračuna Republike Hrvatske za 2020. godinu te da će u slučaju donošenja izmjena i dopuna Državnog proračuna Republike Hrvatske za 2020. godinu i projekcija za 2021. i 2022. godinu, financijska sredstva koja su utrošena za rad Ureda </w:t>
      </w:r>
      <w:r>
        <w:rPr>
          <w:color w:val="000000"/>
        </w:rPr>
        <w:t xml:space="preserve">na teret Proračunske zalihe </w:t>
      </w:r>
      <w:r>
        <w:rPr>
          <w:color w:val="231F20"/>
        </w:rPr>
        <w:t>Državnog proračuna Republike Hrvatske za 2020. godinu biti prenesena na proračunske pozicije Ureda</w:t>
      </w:r>
      <w:r>
        <w:rPr>
          <w:color w:val="000000"/>
        </w:rPr>
        <w:t>.</w:t>
      </w:r>
    </w:p>
    <w:p w:rsidR="00426065" w:rsidRPr="009879E2" w:rsidRDefault="00426065" w:rsidP="00426065">
      <w:pPr>
        <w:pStyle w:val="box460551"/>
        <w:shd w:val="clear" w:color="auto" w:fill="FFFFFF"/>
        <w:spacing w:before="103" w:beforeAutospacing="0" w:after="48" w:afterAutospacing="0"/>
        <w:ind w:firstLine="709"/>
        <w:jc w:val="both"/>
        <w:textAlignment w:val="baseline"/>
        <w:rPr>
          <w:color w:val="231F20"/>
        </w:rPr>
      </w:pPr>
    </w:p>
    <w:p w:rsidR="00426065" w:rsidRDefault="00426065" w:rsidP="0042606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065" w:rsidRPr="009879E2" w:rsidRDefault="00426065" w:rsidP="00426065">
      <w:pPr>
        <w:pStyle w:val="box460551"/>
        <w:shd w:val="clear" w:color="auto" w:fill="FFFFFF"/>
        <w:spacing w:before="103" w:beforeAutospacing="0" w:after="48" w:afterAutospacing="0"/>
        <w:ind w:firstLine="709"/>
        <w:jc w:val="both"/>
        <w:textAlignment w:val="baseline"/>
        <w:rPr>
          <w:color w:val="231F20"/>
        </w:rPr>
      </w:pPr>
    </w:p>
    <w:p w:rsidR="00426065" w:rsidRPr="00D667B7" w:rsidRDefault="00426065" w:rsidP="00426065">
      <w:pPr>
        <w:pStyle w:val="t-9-8"/>
        <w:shd w:val="clear" w:color="auto" w:fill="FFFFFF"/>
        <w:spacing w:before="0" w:beforeAutospacing="0" w:after="225" w:afterAutospacing="0"/>
        <w:ind w:firstLine="709"/>
        <w:jc w:val="both"/>
        <w:textAlignment w:val="baseline"/>
        <w:rPr>
          <w:color w:val="000000"/>
        </w:rPr>
      </w:pPr>
    </w:p>
    <w:p w:rsidR="00426065" w:rsidRPr="00D4532A" w:rsidRDefault="00426065" w:rsidP="0042606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6065" w:rsidRPr="00991DDC" w:rsidRDefault="00426065" w:rsidP="004260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065" w:rsidRPr="006509B5" w:rsidRDefault="00426065" w:rsidP="006509B5">
      <w:pPr>
        <w:spacing w:after="0" w:line="240" w:lineRule="auto"/>
        <w:rPr>
          <w:sz w:val="24"/>
          <w:szCs w:val="24"/>
        </w:rPr>
      </w:pPr>
    </w:p>
    <w:p w:rsidR="00CB1E22" w:rsidRPr="006509B5" w:rsidRDefault="00CB1E22" w:rsidP="006509B5">
      <w:pPr>
        <w:spacing w:after="0" w:line="240" w:lineRule="auto"/>
        <w:rPr>
          <w:sz w:val="24"/>
          <w:szCs w:val="24"/>
        </w:rPr>
      </w:pPr>
    </w:p>
    <w:p w:rsidR="00991DDC" w:rsidRPr="006509B5" w:rsidRDefault="00991DDC" w:rsidP="006509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1DDC" w:rsidRPr="006509B5" w:rsidSect="00585E86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464" w:rsidRDefault="00306464" w:rsidP="00585E86">
      <w:pPr>
        <w:spacing w:after="0" w:line="240" w:lineRule="auto"/>
      </w:pPr>
      <w:r>
        <w:separator/>
      </w:r>
    </w:p>
  </w:endnote>
  <w:endnote w:type="continuationSeparator" w:id="0">
    <w:p w:rsidR="00306464" w:rsidRDefault="00306464" w:rsidP="0058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464" w:rsidRDefault="00306464" w:rsidP="00585E86">
      <w:pPr>
        <w:spacing w:after="0" w:line="240" w:lineRule="auto"/>
      </w:pPr>
      <w:r>
        <w:separator/>
      </w:r>
    </w:p>
  </w:footnote>
  <w:footnote w:type="continuationSeparator" w:id="0">
    <w:p w:rsidR="00306464" w:rsidRDefault="00306464" w:rsidP="0058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522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5E86" w:rsidRPr="00585E86" w:rsidRDefault="00585E8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5E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8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0E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85E86" w:rsidRPr="00585E86" w:rsidRDefault="00585E8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DC"/>
    <w:rsid w:val="00083AFC"/>
    <w:rsid w:val="0014422A"/>
    <w:rsid w:val="00225D5A"/>
    <w:rsid w:val="00226186"/>
    <w:rsid w:val="00306464"/>
    <w:rsid w:val="00426065"/>
    <w:rsid w:val="00453428"/>
    <w:rsid w:val="00585E86"/>
    <w:rsid w:val="006509B5"/>
    <w:rsid w:val="006F410C"/>
    <w:rsid w:val="00802788"/>
    <w:rsid w:val="0083334D"/>
    <w:rsid w:val="00872B24"/>
    <w:rsid w:val="0089055C"/>
    <w:rsid w:val="00914A1E"/>
    <w:rsid w:val="00922086"/>
    <w:rsid w:val="00991DDC"/>
    <w:rsid w:val="00994020"/>
    <w:rsid w:val="009B34CF"/>
    <w:rsid w:val="009F5793"/>
    <w:rsid w:val="00A57389"/>
    <w:rsid w:val="00A91254"/>
    <w:rsid w:val="00B31ABA"/>
    <w:rsid w:val="00B41C4C"/>
    <w:rsid w:val="00B462E1"/>
    <w:rsid w:val="00C75DDA"/>
    <w:rsid w:val="00CB1E22"/>
    <w:rsid w:val="00D03DB3"/>
    <w:rsid w:val="00DC0EC2"/>
    <w:rsid w:val="00E3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7CE1C-87E7-45DB-BC77-8487417A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D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99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99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99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99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551">
    <w:name w:val="box_460551"/>
    <w:basedOn w:val="Normal"/>
    <w:rsid w:val="0099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5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86"/>
  </w:style>
  <w:style w:type="paragraph" w:styleId="Footer">
    <w:name w:val="footer"/>
    <w:basedOn w:val="Normal"/>
    <w:link w:val="FooterChar"/>
    <w:uiPriority w:val="99"/>
    <w:unhideWhenUsed/>
    <w:rsid w:val="00585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Orešković</dc:creator>
  <cp:lastModifiedBy>Sanja Duspara</cp:lastModifiedBy>
  <cp:revision>4</cp:revision>
  <cp:lastPrinted>2020-02-19T14:31:00Z</cp:lastPrinted>
  <dcterms:created xsi:type="dcterms:W3CDTF">2020-02-21T10:40:00Z</dcterms:created>
  <dcterms:modified xsi:type="dcterms:W3CDTF">2020-02-21T10:45:00Z</dcterms:modified>
</cp:coreProperties>
</file>